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3345">
        <w:rPr>
          <w:rFonts w:ascii="Times New Roman" w:hAnsi="Times New Roman" w:cs="Times New Roman"/>
          <w:b/>
          <w:u w:val="single"/>
        </w:rPr>
        <w:t xml:space="preserve">Scenario 1 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3345">
        <w:rPr>
          <w:rFonts w:ascii="Times New Roman" w:hAnsi="Times New Roman" w:cs="Times New Roman"/>
        </w:rPr>
        <w:t>Kira enjoys online gaming with her friends. They</w:t>
      </w:r>
      <w:r w:rsidR="00033345">
        <w:rPr>
          <w:rFonts w:ascii="Times New Roman" w:hAnsi="Times New Roman" w:cs="Times New Roman"/>
        </w:rPr>
        <w:t xml:space="preserve"> occasionally include strangers </w:t>
      </w:r>
      <w:r w:rsidRPr="00033345">
        <w:rPr>
          <w:rFonts w:ascii="Times New Roman" w:hAnsi="Times New Roman" w:cs="Times New Roman"/>
        </w:rPr>
        <w:t>in their group gaming sessions. During one game, a person K</w:t>
      </w:r>
      <w:r w:rsidR="00033345">
        <w:rPr>
          <w:rFonts w:ascii="Times New Roman" w:hAnsi="Times New Roman" w:cs="Times New Roman"/>
        </w:rPr>
        <w:t xml:space="preserve">ira and her friends do not know </w:t>
      </w:r>
      <w:r w:rsidRPr="00033345">
        <w:rPr>
          <w:rFonts w:ascii="Times New Roman" w:hAnsi="Times New Roman" w:cs="Times New Roman"/>
        </w:rPr>
        <w:t xml:space="preserve">makes an </w:t>
      </w:r>
      <w:proofErr w:type="spellStart"/>
      <w:r w:rsidRPr="00033345">
        <w:rPr>
          <w:rFonts w:ascii="Times New Roman" w:hAnsi="Times New Roman" w:cs="Times New Roman"/>
        </w:rPr>
        <w:t>Islamophobic</w:t>
      </w:r>
      <w:proofErr w:type="spellEnd"/>
      <w:r w:rsidRPr="00033345">
        <w:rPr>
          <w:rFonts w:ascii="Times New Roman" w:hAnsi="Times New Roman" w:cs="Times New Roman"/>
        </w:rPr>
        <w:t xml:space="preserve"> remark equating Islam with terror</w:t>
      </w:r>
      <w:r w:rsidR="00033345">
        <w:rPr>
          <w:rFonts w:ascii="Times New Roman" w:hAnsi="Times New Roman" w:cs="Times New Roman"/>
        </w:rPr>
        <w:t xml:space="preserve">ism. Kira and her friend group, </w:t>
      </w:r>
      <w:r w:rsidRPr="00033345">
        <w:rPr>
          <w:rFonts w:ascii="Times New Roman" w:hAnsi="Times New Roman" w:cs="Times New Roman"/>
        </w:rPr>
        <w:t xml:space="preserve">including one of her friends who identifies as Muslim, feel </w:t>
      </w:r>
      <w:r w:rsidR="00033345">
        <w:rPr>
          <w:rFonts w:ascii="Times New Roman" w:hAnsi="Times New Roman" w:cs="Times New Roman"/>
        </w:rPr>
        <w:t xml:space="preserve">offended by the comment but are </w:t>
      </w:r>
      <w:r w:rsidRPr="00033345">
        <w:rPr>
          <w:rFonts w:ascii="Times New Roman" w:hAnsi="Times New Roman" w:cs="Times New Roman"/>
        </w:rPr>
        <w:t>unsure of how to respond.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345" w:rsidRPr="00033345" w:rsidRDefault="00033345" w:rsidP="00033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>What is the kind of bias being faced in your scenario?</w:t>
      </w:r>
    </w:p>
    <w:p w:rsidR="00033345" w:rsidRPr="00033345" w:rsidRDefault="00033345" w:rsidP="00033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 xml:space="preserve">What safety concerns should you consider? </w:t>
      </w:r>
    </w:p>
    <w:p w:rsidR="00CA501F" w:rsidRPr="00033345" w:rsidRDefault="00033345" w:rsidP="000333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33345">
        <w:rPr>
          <w:rFonts w:ascii="Times New Roman" w:hAnsi="Times New Roman" w:cs="Times New Roman"/>
          <w:i/>
          <w:lang w:val="en"/>
        </w:rPr>
        <w:t>What are different ways of responding to the scenario?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3345">
        <w:rPr>
          <w:rFonts w:ascii="Times New Roman" w:hAnsi="Times New Roman" w:cs="Times New Roman"/>
          <w:b/>
          <w:u w:val="single"/>
        </w:rPr>
        <w:t xml:space="preserve">Scenario 2 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3345">
        <w:rPr>
          <w:rFonts w:ascii="Times New Roman" w:hAnsi="Times New Roman" w:cs="Times New Roman"/>
        </w:rPr>
        <w:t>Lex identifies as queer and transgender (they pr</w:t>
      </w:r>
      <w:r w:rsidR="00033345">
        <w:rPr>
          <w:rFonts w:ascii="Times New Roman" w:hAnsi="Times New Roman" w:cs="Times New Roman"/>
        </w:rPr>
        <w:t xml:space="preserve">efer using they/them pronouns). </w:t>
      </w:r>
      <w:r w:rsidRPr="00033345">
        <w:rPr>
          <w:rFonts w:ascii="Times New Roman" w:hAnsi="Times New Roman" w:cs="Times New Roman"/>
        </w:rPr>
        <w:t>Lex has a social media account where they enjoy sharing sel</w:t>
      </w:r>
      <w:r w:rsidR="00033345">
        <w:rPr>
          <w:rFonts w:ascii="Times New Roman" w:hAnsi="Times New Roman" w:cs="Times New Roman"/>
        </w:rPr>
        <w:t xml:space="preserve">fies and some photos related to </w:t>
      </w:r>
      <w:r w:rsidRPr="00033345">
        <w:rPr>
          <w:rFonts w:ascii="Times New Roman" w:hAnsi="Times New Roman" w:cs="Times New Roman"/>
        </w:rPr>
        <w:t>their experiences transitioning. On a recent post, Lex finds a</w:t>
      </w:r>
      <w:r w:rsidR="00033345">
        <w:rPr>
          <w:rFonts w:ascii="Times New Roman" w:hAnsi="Times New Roman" w:cs="Times New Roman"/>
        </w:rPr>
        <w:t xml:space="preserve"> string of hateful, transphobic </w:t>
      </w:r>
      <w:r w:rsidRPr="00033345">
        <w:rPr>
          <w:rFonts w:ascii="Times New Roman" w:hAnsi="Times New Roman" w:cs="Times New Roman"/>
        </w:rPr>
        <w:t>comments making fun of their transgender identity, calling their t</w:t>
      </w:r>
      <w:r w:rsidR="00033345">
        <w:rPr>
          <w:rFonts w:ascii="Times New Roman" w:hAnsi="Times New Roman" w:cs="Times New Roman"/>
        </w:rPr>
        <w:t xml:space="preserve">ransition a sin and threatening </w:t>
      </w:r>
      <w:r w:rsidRPr="00033345">
        <w:rPr>
          <w:rFonts w:ascii="Times New Roman" w:hAnsi="Times New Roman" w:cs="Times New Roman"/>
        </w:rPr>
        <w:t>Lex physically.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345" w:rsidRPr="00033345" w:rsidRDefault="00033345" w:rsidP="000333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 xml:space="preserve">What is the kind of bias being faced in your scenario? </w:t>
      </w:r>
    </w:p>
    <w:p w:rsidR="00033345" w:rsidRPr="00033345" w:rsidRDefault="00033345" w:rsidP="000333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 xml:space="preserve">What safety concerns should you consider? </w:t>
      </w:r>
    </w:p>
    <w:p w:rsidR="00CA501F" w:rsidRPr="00033345" w:rsidRDefault="00033345" w:rsidP="000333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33345">
        <w:rPr>
          <w:rFonts w:ascii="Times New Roman" w:hAnsi="Times New Roman" w:cs="Times New Roman"/>
          <w:i/>
          <w:lang w:val="en"/>
        </w:rPr>
        <w:t>What are different ways of responding to the scenario?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3345">
        <w:rPr>
          <w:rFonts w:ascii="Times New Roman" w:hAnsi="Times New Roman" w:cs="Times New Roman"/>
          <w:b/>
          <w:u w:val="single"/>
        </w:rPr>
        <w:t xml:space="preserve">Scenario 3 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33345">
        <w:rPr>
          <w:rFonts w:ascii="Times New Roman" w:hAnsi="Times New Roman" w:cs="Times New Roman"/>
        </w:rPr>
        <w:t>Javi</w:t>
      </w:r>
      <w:proofErr w:type="spellEnd"/>
      <w:r w:rsidRPr="00033345">
        <w:rPr>
          <w:rFonts w:ascii="Times New Roman" w:hAnsi="Times New Roman" w:cs="Times New Roman"/>
        </w:rPr>
        <w:t xml:space="preserve"> reads an article online about recent hate c</w:t>
      </w:r>
      <w:r w:rsidR="00033345">
        <w:rPr>
          <w:rFonts w:ascii="Times New Roman" w:hAnsi="Times New Roman" w:cs="Times New Roman"/>
        </w:rPr>
        <w:t xml:space="preserve">rimes. </w:t>
      </w:r>
      <w:proofErr w:type="spellStart"/>
      <w:r w:rsidR="00033345">
        <w:rPr>
          <w:rFonts w:ascii="Times New Roman" w:hAnsi="Times New Roman" w:cs="Times New Roman"/>
        </w:rPr>
        <w:t>Javi</w:t>
      </w:r>
      <w:proofErr w:type="spellEnd"/>
      <w:r w:rsidR="00033345">
        <w:rPr>
          <w:rFonts w:ascii="Times New Roman" w:hAnsi="Times New Roman" w:cs="Times New Roman"/>
        </w:rPr>
        <w:t xml:space="preserve"> scrolls through the </w:t>
      </w:r>
      <w:r w:rsidRPr="00033345">
        <w:rPr>
          <w:rFonts w:ascii="Times New Roman" w:hAnsi="Times New Roman" w:cs="Times New Roman"/>
        </w:rPr>
        <w:t>comments section and reads several comments with racist, anti-black statements, of</w:t>
      </w:r>
      <w:r w:rsidR="00033345">
        <w:rPr>
          <w:rFonts w:ascii="Times New Roman" w:hAnsi="Times New Roman" w:cs="Times New Roman"/>
        </w:rPr>
        <w:t xml:space="preserve">fensive </w:t>
      </w:r>
      <w:r w:rsidRPr="00033345">
        <w:rPr>
          <w:rFonts w:ascii="Times New Roman" w:hAnsi="Times New Roman" w:cs="Times New Roman"/>
        </w:rPr>
        <w:t>name-calling, and offensive “jokes” about slavery and the Ho</w:t>
      </w:r>
      <w:r w:rsidR="00033345">
        <w:rPr>
          <w:rFonts w:ascii="Times New Roman" w:hAnsi="Times New Roman" w:cs="Times New Roman"/>
        </w:rPr>
        <w:t xml:space="preserve">locaust. Some of the user icons </w:t>
      </w:r>
      <w:r w:rsidRPr="00033345">
        <w:rPr>
          <w:rFonts w:ascii="Times New Roman" w:hAnsi="Times New Roman" w:cs="Times New Roman"/>
        </w:rPr>
        <w:t>include racist images and hate symbols such as swastikas.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345" w:rsidRPr="00033345" w:rsidRDefault="00033345" w:rsidP="000333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 xml:space="preserve">What is the kind of bias being faced in your scenario? </w:t>
      </w:r>
    </w:p>
    <w:p w:rsidR="00033345" w:rsidRPr="00033345" w:rsidRDefault="00033345" w:rsidP="000333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 xml:space="preserve">What safety concerns should you consider? </w:t>
      </w:r>
    </w:p>
    <w:p w:rsidR="00CA501F" w:rsidRPr="00033345" w:rsidRDefault="00033345" w:rsidP="000333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33345">
        <w:rPr>
          <w:rFonts w:ascii="Times New Roman" w:hAnsi="Times New Roman" w:cs="Times New Roman"/>
          <w:i/>
          <w:lang w:val="en"/>
        </w:rPr>
        <w:t>What are different ways of responding to the scenario?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3345">
        <w:rPr>
          <w:rFonts w:ascii="Times New Roman" w:hAnsi="Times New Roman" w:cs="Times New Roman"/>
          <w:b/>
          <w:u w:val="single"/>
        </w:rPr>
        <w:t xml:space="preserve">Scenario 4 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3345">
        <w:rPr>
          <w:rFonts w:ascii="Times New Roman" w:hAnsi="Times New Roman" w:cs="Times New Roman"/>
        </w:rPr>
        <w:t>Andre is part of a group chat brainstorming Hal</w:t>
      </w:r>
      <w:r w:rsidR="00033345">
        <w:rPr>
          <w:rFonts w:ascii="Times New Roman" w:hAnsi="Times New Roman" w:cs="Times New Roman"/>
        </w:rPr>
        <w:t xml:space="preserve">loween costumes for an upcoming </w:t>
      </w:r>
      <w:r w:rsidRPr="00033345">
        <w:rPr>
          <w:rFonts w:ascii="Times New Roman" w:hAnsi="Times New Roman" w:cs="Times New Roman"/>
        </w:rPr>
        <w:t>party. Some members of the group Andre knows well and oth</w:t>
      </w:r>
      <w:r w:rsidR="00033345">
        <w:rPr>
          <w:rFonts w:ascii="Times New Roman" w:hAnsi="Times New Roman" w:cs="Times New Roman"/>
        </w:rPr>
        <w:t xml:space="preserve">ers not so much. Someone in the </w:t>
      </w:r>
      <w:r w:rsidRPr="00033345">
        <w:rPr>
          <w:rFonts w:ascii="Times New Roman" w:hAnsi="Times New Roman" w:cs="Times New Roman"/>
        </w:rPr>
        <w:t>group says they might just “dress up like an Indian or a Mex</w:t>
      </w:r>
      <w:r w:rsidR="00033345">
        <w:rPr>
          <w:rFonts w:ascii="Times New Roman" w:hAnsi="Times New Roman" w:cs="Times New Roman"/>
        </w:rPr>
        <w:t xml:space="preserve">ican” because either will be an </w:t>
      </w:r>
      <w:r w:rsidRPr="00033345">
        <w:rPr>
          <w:rFonts w:ascii="Times New Roman" w:hAnsi="Times New Roman" w:cs="Times New Roman"/>
        </w:rPr>
        <w:t>“easy, funny costume to pull off” and asks if anyone has a “sombrero, fake mustache</w:t>
      </w:r>
      <w:r w:rsidR="00033345">
        <w:rPr>
          <w:rFonts w:ascii="Times New Roman" w:hAnsi="Times New Roman" w:cs="Times New Roman"/>
        </w:rPr>
        <w:t xml:space="preserve"> or feathers” </w:t>
      </w:r>
      <w:r w:rsidRPr="00033345">
        <w:rPr>
          <w:rFonts w:ascii="Times New Roman" w:hAnsi="Times New Roman" w:cs="Times New Roman"/>
        </w:rPr>
        <w:t>they could borrow.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345" w:rsidRPr="00033345" w:rsidRDefault="00033345" w:rsidP="000333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 xml:space="preserve">What is the kind of bias being faced in your scenario? </w:t>
      </w:r>
    </w:p>
    <w:p w:rsidR="00033345" w:rsidRPr="00033345" w:rsidRDefault="00033345" w:rsidP="000333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 xml:space="preserve">What safety concerns should you consider? </w:t>
      </w:r>
    </w:p>
    <w:p w:rsidR="00CA501F" w:rsidRPr="00033345" w:rsidRDefault="00033345" w:rsidP="000333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33345">
        <w:rPr>
          <w:rFonts w:ascii="Times New Roman" w:hAnsi="Times New Roman" w:cs="Times New Roman"/>
          <w:i/>
          <w:lang w:val="en"/>
        </w:rPr>
        <w:t>What are different ways of responding to the scenario?</w:t>
      </w: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501F" w:rsidRPr="00033345" w:rsidRDefault="00CA501F" w:rsidP="00CA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3345">
        <w:rPr>
          <w:rFonts w:ascii="Times New Roman" w:hAnsi="Times New Roman" w:cs="Times New Roman"/>
          <w:b/>
          <w:u w:val="single"/>
        </w:rPr>
        <w:t xml:space="preserve">Scenario 5 </w:t>
      </w:r>
    </w:p>
    <w:p w:rsidR="00033345" w:rsidRDefault="00CA501F" w:rsidP="0003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3345">
        <w:rPr>
          <w:rFonts w:ascii="Times New Roman" w:hAnsi="Times New Roman" w:cs="Times New Roman"/>
        </w:rPr>
        <w:t>Shay and Will are close friends and are hanging out</w:t>
      </w:r>
      <w:r w:rsidR="00033345">
        <w:rPr>
          <w:rFonts w:ascii="Times New Roman" w:hAnsi="Times New Roman" w:cs="Times New Roman"/>
        </w:rPr>
        <w:t xml:space="preserve"> after school one day. They log </w:t>
      </w:r>
      <w:r w:rsidRPr="00033345">
        <w:rPr>
          <w:rFonts w:ascii="Times New Roman" w:hAnsi="Times New Roman" w:cs="Times New Roman"/>
        </w:rPr>
        <w:t>onto a popular social media site to check out recent updates. S</w:t>
      </w:r>
      <w:r w:rsidR="00033345">
        <w:rPr>
          <w:rFonts w:ascii="Times New Roman" w:hAnsi="Times New Roman" w:cs="Times New Roman"/>
        </w:rPr>
        <w:t xml:space="preserve">hay notices her cousin has just </w:t>
      </w:r>
      <w:r w:rsidRPr="00033345">
        <w:rPr>
          <w:rFonts w:ascii="Times New Roman" w:hAnsi="Times New Roman" w:cs="Times New Roman"/>
        </w:rPr>
        <w:t>shared a photo of his ex-girlfriend along with a degrading, se</w:t>
      </w:r>
      <w:r w:rsidR="00033345">
        <w:rPr>
          <w:rFonts w:ascii="Times New Roman" w:hAnsi="Times New Roman" w:cs="Times New Roman"/>
        </w:rPr>
        <w:t xml:space="preserve">xist caption including intimate </w:t>
      </w:r>
      <w:r w:rsidRPr="00033345">
        <w:rPr>
          <w:rFonts w:ascii="Times New Roman" w:hAnsi="Times New Roman" w:cs="Times New Roman"/>
        </w:rPr>
        <w:t>details about the girl and their relationship. Will and Shay</w:t>
      </w:r>
      <w:r w:rsidR="00033345">
        <w:rPr>
          <w:rFonts w:ascii="Times New Roman" w:hAnsi="Times New Roman" w:cs="Times New Roman"/>
        </w:rPr>
        <w:t xml:space="preserve"> attend the same school as this </w:t>
      </w:r>
      <w:r w:rsidRPr="00033345">
        <w:rPr>
          <w:rFonts w:ascii="Times New Roman" w:hAnsi="Times New Roman" w:cs="Times New Roman"/>
        </w:rPr>
        <w:t>young woman and are shocked by the post.</w:t>
      </w:r>
    </w:p>
    <w:p w:rsidR="00033345" w:rsidRPr="00033345" w:rsidRDefault="00033345" w:rsidP="0003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345" w:rsidRPr="00033345" w:rsidRDefault="00033345" w:rsidP="000333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 xml:space="preserve">What is the kind of bias being faced in your scenario? </w:t>
      </w:r>
    </w:p>
    <w:p w:rsidR="00033345" w:rsidRPr="00033345" w:rsidRDefault="00033345" w:rsidP="000333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lang w:val="en"/>
        </w:rPr>
      </w:pPr>
      <w:r w:rsidRPr="00033345">
        <w:rPr>
          <w:rFonts w:ascii="Times New Roman" w:hAnsi="Times New Roman" w:cs="Times New Roman"/>
          <w:i/>
          <w:lang w:val="en"/>
        </w:rPr>
        <w:t xml:space="preserve">What safety concerns should you consider? </w:t>
      </w:r>
      <w:bookmarkStart w:id="0" w:name="_GoBack"/>
      <w:bookmarkEnd w:id="0"/>
    </w:p>
    <w:p w:rsidR="00033345" w:rsidRPr="00033345" w:rsidRDefault="00033345" w:rsidP="000333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r w:rsidRPr="00033345">
        <w:rPr>
          <w:rFonts w:ascii="Times New Roman" w:hAnsi="Times New Roman" w:cs="Times New Roman"/>
          <w:i/>
          <w:lang w:val="en"/>
        </w:rPr>
        <w:t>What are different ways of responding to the scenario?</w:t>
      </w:r>
    </w:p>
    <w:sectPr w:rsidR="00033345" w:rsidRPr="0003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7637"/>
    <w:multiLevelType w:val="hybridMultilevel"/>
    <w:tmpl w:val="FCF6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2CA6"/>
    <w:multiLevelType w:val="hybridMultilevel"/>
    <w:tmpl w:val="AEF8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4D0F"/>
    <w:multiLevelType w:val="hybridMultilevel"/>
    <w:tmpl w:val="0204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6FB5"/>
    <w:multiLevelType w:val="hybridMultilevel"/>
    <w:tmpl w:val="94B6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B3D7D"/>
    <w:multiLevelType w:val="hybridMultilevel"/>
    <w:tmpl w:val="3FECA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F"/>
    <w:rsid w:val="00033345"/>
    <w:rsid w:val="00C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E2EB"/>
  <w15:chartTrackingRefBased/>
  <w15:docId w15:val="{76998EB5-DBB7-4A6F-A0E6-E0CFF756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Samuel</dc:creator>
  <cp:keywords/>
  <dc:description/>
  <cp:lastModifiedBy>Travis, Samuel</cp:lastModifiedBy>
  <cp:revision>1</cp:revision>
  <dcterms:created xsi:type="dcterms:W3CDTF">2018-11-06T19:25:00Z</dcterms:created>
  <dcterms:modified xsi:type="dcterms:W3CDTF">2018-11-06T19:47:00Z</dcterms:modified>
</cp:coreProperties>
</file>